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5.12.2008 N 273-ФЗ (ред. от 07.10.2022)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4" w:tooltip="НАЦИОНАЛЬНЫЙ ПЛАН">
        <w:r>
          <w:rPr>
            <w:sz w:val="20"/>
            <w:color w:val="0000ff"/>
          </w:rPr>
          <w:t xml:space="preserve">план</w:t>
        </w:r>
      </w:hyperlink>
      <w:r>
        <w:rPr>
          <w:sz w:val="20"/>
        </w:rPr>
        <w:t xml:space="preserve"> противодействия коррупции на 2021 - 2024 годы.</w:t>
      </w:r>
    </w:p>
    <w:bookmarkStart w:id="13" w:name="P13"/>
    <w:bookmarkEnd w:id="13"/>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4" w:name="P14"/>
    <w:bookmarkEnd w:id="14"/>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3"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4"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4"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4"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bookmarkStart w:id="27" w:name="P27"/>
    <w:bookmarkEnd w:id="27"/>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4"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7"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4"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3" w:name="P33"/>
    <w:bookmarkEnd w:id="33"/>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8"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3"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4"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4" w:name="P54"/>
    <w:bookmarkEnd w:id="54"/>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9"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0"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1" w:tooltip="&quot;Уголовный кодекс Российской Федерации&quot; от 13.06.1996 N 63-ФЗ (ред. от 21.11.2022, с изм. от 08.12.2022)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99" w:name="P99"/>
    <w:bookmarkEnd w:id="99"/>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0" w:name="P100"/>
    <w:bookmarkEnd w:id="100"/>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2" w:tooltip="Федеральный закон от 25.12.2008 N 273-ФЗ (ред. от 07.10.2022)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99"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0"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3" w:tooltip="Федеральный закон от 12.08.1995 N 144-ФЗ (ред. от 28.06.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4" w:name="P124"/>
    <w:bookmarkEnd w:id="124"/>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26" w:name="P126"/>
    <w:bookmarkEnd w:id="126"/>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4"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26"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4"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5" w:tooltip="&quot;Уголовный кодекс Российской Федерации&quot; от 13.06.1996 N 63-ФЗ (ред. от 21.11.2022, с изм. от 08.12.2022)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6" w:tooltip="&quot;Уголовный кодекс Российской Федерации&quot; от 13.06.1996 N 63-ФЗ (ред. от 21.11.2022, с изм. от 08.12.2022)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17" w:tooltip="&quot;Уголовный кодекс Российской Федерации&quot; от 13.06.1996 N 63-ФЗ (ред. от 21.11.2022, с изм. от 08.12.2022) {КонсультантПлюс}">
        <w:r>
          <w:rPr>
            <w:sz w:val="20"/>
            <w:color w:val="0000ff"/>
          </w:rPr>
          <w:t xml:space="preserve">части первую</w:t>
        </w:r>
      </w:hyperlink>
      <w:r>
        <w:rPr>
          <w:sz w:val="20"/>
        </w:rPr>
        <w:t xml:space="preserve"> и </w:t>
      </w:r>
      <w:hyperlink w:history="0" r:id="rId18" w:tooltip="&quot;Уголовный кодекс Российской Федерации&quot; от 13.06.1996 N 63-ФЗ (ред. от 21.11.2022, с изм. от 08.12.2022) {КонсультантПлюс}">
        <w:r>
          <w:rPr>
            <w:sz w:val="20"/>
            <w:color w:val="0000ff"/>
          </w:rPr>
          <w:t xml:space="preserve">четвертую статьи 204.1</w:t>
        </w:r>
      </w:hyperlink>
      <w:r>
        <w:rPr>
          <w:sz w:val="20"/>
        </w:rPr>
        <w:t xml:space="preserve"> и </w:t>
      </w:r>
      <w:hyperlink w:history="0" r:id="rId19" w:tooltip="&quot;Уголовный кодекс Российской Федерации&quot; от 13.06.1996 N 63-ФЗ (ред. от 21.11.2022, с изм. от 08.12.2022)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1" w:tooltip="Федеральный закон от 25.12.2008 N 273-ФЗ (ред. от 07.10.2022)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2" w:tooltip="Федеральный закон от 25.12.2008 N 273-ФЗ (ред. от 07.10.2022)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3" w:tooltip="Федеральный закон от 25.12.2008 N 273-ФЗ (ред. от 07.10.2022)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4"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5"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1" w:name="P231"/>
    <w:bookmarkEnd w:id="231"/>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2" w:name="P232"/>
    <w:bookmarkEnd w:id="232"/>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1"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3" w:name="P233"/>
    <w:bookmarkEnd w:id="233"/>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2"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3"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26"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 Не вступил в силу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27"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76" w:name="P276"/>
    <w:bookmarkEnd w:id="276"/>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77" w:name="P277"/>
    <w:bookmarkEnd w:id="277"/>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76"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77"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2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"О Национальном плане противодействия коррупции на 2021 - 2024 годы"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B83CA2DC0F1FBDE71D895C70236EF6357154057A1AF5EA59BAE1FE4EBE56AB133DDE42D3C06AB02C9FA6D26DABEBE53094B89BDE07B2735R83EH" TargetMode = "External"/>
	<Relationship Id="rId8" Type="http://schemas.openxmlformats.org/officeDocument/2006/relationships/hyperlink" Target="consultantplus://offline/ref=2B83CA2DC0F1FBDE71D895C70236EF6350174957ACA55EA59BAE1FE4EBE56AB133DDE42D3C06AB03C3FA6D26DABEBE53094B89BDE07B2735R83EH" TargetMode = "External"/>
	<Relationship Id="rId9" Type="http://schemas.openxmlformats.org/officeDocument/2006/relationships/hyperlink" Target="consultantplus://offline/ref=2B83CA2DC0F1FBDE71D895C70236EF63521F4F50ACA05EA59BAE1FE4EBE56AB133DDE42D3C06AB04C2FA6D26DABEBE53094B89BDE07B2735R83EH" TargetMode = "External"/>
	<Relationship Id="rId10" Type="http://schemas.openxmlformats.org/officeDocument/2006/relationships/hyperlink" Target="consultantplus://offline/ref=2B83CA2DC0F1FBDE71D895C70236EF6357154057A1AF5EA59BAE1FE4EBE56AB121DDBC213E00B500C2EF3B779CRE39H" TargetMode = "External"/>
	<Relationship Id="rId11" Type="http://schemas.openxmlformats.org/officeDocument/2006/relationships/hyperlink" Target="consultantplus://offline/ref=2B83CA2DC0F1FBDE71D895C70236EF635714495CACA45EA59BAE1FE4EBE56AB133DDE42D3506AD0A94A07D2293E9B54F0E5796BDFE7BR235H" TargetMode = "External"/>
	<Relationship Id="rId12" Type="http://schemas.openxmlformats.org/officeDocument/2006/relationships/hyperlink" Target="consultantplus://offline/ref=2B83CA2DC0F1FBDE71D895C70236EF6357154057A1AF5EA59BAE1FE4EBE56AB121DDBC213E00B500C2EF3B779CRE39H" TargetMode = "External"/>
	<Relationship Id="rId13" Type="http://schemas.openxmlformats.org/officeDocument/2006/relationships/hyperlink" Target="consultantplus://offline/ref=2B83CA2DC0F1FBDE71D895C70236EF6357154851A8A05EA59BAE1FE4EBE56AB133DDE42D380DFF5084A4347598F5B253115788BDRF3CH" TargetMode = "External"/>
	<Relationship Id="rId14" Type="http://schemas.openxmlformats.org/officeDocument/2006/relationships/hyperlink" Target="consultantplus://offline/ref=2B83CA2DC0F1FBDE71D895C70236EF6357164B51ABAF5EA59BAE1FE4EBE56AB121DDBC213E00B500C2EF3B779CRE39H" TargetMode = "External"/>
	<Relationship Id="rId15" Type="http://schemas.openxmlformats.org/officeDocument/2006/relationships/hyperlink" Target="consultantplus://offline/ref=2B83CA2DC0F1FBDE71D895C70236EF635714495CACA45EA59BAE1FE4EBE56AB133DDE42D3C07A907C9FA6D26DABEBE53094B89BDE07B2735R83EH" TargetMode = "External"/>
	<Relationship Id="rId16" Type="http://schemas.openxmlformats.org/officeDocument/2006/relationships/hyperlink" Target="consultantplus://offline/ref=2B83CA2DC0F1FBDE71D895C70236EF635714495CACA45EA59BAE1FE4EBE56AB133DDE42D3C07A308C7FA6D26DABEBE53094B89BDE07B2735R83EH" TargetMode = "External"/>
	<Relationship Id="rId17" Type="http://schemas.openxmlformats.org/officeDocument/2006/relationships/hyperlink" Target="consultantplus://offline/ref=2B83CA2DC0F1FBDE71D895C70236EF635714495CACA45EA59BAE1FE4EBE56AB133DDE42E3C04A80A94A07D2293E9B54F0E5796BDFE7BR235H" TargetMode = "External"/>
	<Relationship Id="rId18" Type="http://schemas.openxmlformats.org/officeDocument/2006/relationships/hyperlink" Target="consultantplus://offline/ref=2B83CA2DC0F1FBDE71D895C70236EF635714495CACA45EA59BAE1FE4EBE56AB133DDE42E3C05A90A94A07D2293E9B54F0E5796BDFE7BR235H" TargetMode = "External"/>
	<Relationship Id="rId19" Type="http://schemas.openxmlformats.org/officeDocument/2006/relationships/hyperlink" Target="consultantplus://offline/ref=2B83CA2DC0F1FBDE71D895C70236EF635714495CACA45EA59BAE1FE4EBE56AB133DDE42E3C0FAC0A94A07D2293E9B54F0E5796BDFE7BR235H" TargetMode = "External"/>
	<Relationship Id="rId20" Type="http://schemas.openxmlformats.org/officeDocument/2006/relationships/hyperlink" Target="consultantplus://offline/ref=2B83CA2DC0F1FBDE71D895C70236EF6350124054ABA15EA59BAE1FE4EBE56AB121DDBC213E00B500C2EF3B779CRE39H" TargetMode = "External"/>
	<Relationship Id="rId21" Type="http://schemas.openxmlformats.org/officeDocument/2006/relationships/hyperlink" Target="consultantplus://offline/ref=2B83CA2DC0F1FBDE71D895C70236EF6357154057A1AF5EA59BAE1FE4EBE56AB133DDE42E340DFF5084A4347598F5B253115788BDRF3CH" TargetMode = "External"/>
	<Relationship Id="rId22" Type="http://schemas.openxmlformats.org/officeDocument/2006/relationships/hyperlink" Target="consultantplus://offline/ref=2B83CA2DC0F1FBDE71D895C70236EF6357154057A1AF5EA59BAE1FE4EBE56AB133DDE42E350DFF5084A4347598F5B253115788BDRF3CH" TargetMode = "External"/>
	<Relationship Id="rId23" Type="http://schemas.openxmlformats.org/officeDocument/2006/relationships/hyperlink" Target="consultantplus://offline/ref=2B83CA2DC0F1FBDE71D895C70236EF6357154057A1AF5EA59BAE1FE4EBE56AB133DDE42E350DFF5084A4347598F5B253115788BDRF3CH" TargetMode = "External"/>
	<Relationship Id="rId24" Type="http://schemas.openxmlformats.org/officeDocument/2006/relationships/hyperlink" Target="consultantplus://offline/ref=2B83CA2DC0F1FBDE71D895C70236EF6357154055AEAE5EA59BAE1FE4EBE56AB133DDE42D3C06AB04C2FA6D26DABEBE53094B89BDE07B2735R83EH" TargetMode = "External"/>
	<Relationship Id="rId25" Type="http://schemas.openxmlformats.org/officeDocument/2006/relationships/hyperlink" Target="consultantplus://offline/ref=2B83CA2DC0F1FBDE71D895C70236EF6357154055AEAE5EA59BAE1FE4EBE56AB133DDE42D3C06AA04C4FA6D26DABEBE53094B89BDE07B2735R83EH" TargetMode = "External"/>
	<Relationship Id="rId26" Type="http://schemas.openxmlformats.org/officeDocument/2006/relationships/hyperlink" Target="consultantplus://offline/ref=2B83CA2DC0F1FBDE71D895C70236EF6357154E57ADA75EA59BAE1FE4EBE56AB133DDE42D3C06AB01C6FA6D26DABEBE53094B89BDE07B2735R83EH" TargetMode = "External"/>
	<Relationship Id="rId27" Type="http://schemas.openxmlformats.org/officeDocument/2006/relationships/hyperlink" Target="consultantplus://offline/ref=2B83CA2DC0F1FBDE71D895C70236EF6357174F52A8AF5EA59BAE1FE4EBE56AB133DDE42D3C06AB00C0FA6D26DABEBE53094B89BDE07B2735R83EH" TargetMode = "External"/>
	<Relationship Id="rId28" Type="http://schemas.openxmlformats.org/officeDocument/2006/relationships/hyperlink" Target="consultantplus://offline/ref=2B83CA2DC0F1FBDE71D895C70236EF6352154955ADA75EA59BAE1FE4EBE56AB121DDBC213E00B500C2EF3B779CRE39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"О Национальном плане противодействия коррупции на 2021 - 2024 годы"</dc:title>
  <dcterms:created xsi:type="dcterms:W3CDTF">2022-12-26T07:55:15Z</dcterms:created>
</cp:coreProperties>
</file>